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E9D" w:rsidRPr="00363EA8" w:rsidRDefault="001D4E9D" w:rsidP="00583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63EA8">
        <w:rPr>
          <w:rFonts w:ascii="Times New Roman" w:hAnsi="Times New Roman" w:cs="Times New Roman"/>
          <w:color w:val="000000"/>
          <w:sz w:val="28"/>
          <w:szCs w:val="28"/>
        </w:rPr>
        <w:t>ПРОТОКОЛ</w:t>
      </w:r>
    </w:p>
    <w:p w:rsidR="002B771C" w:rsidRDefault="00363EA8" w:rsidP="00363EA8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363EA8">
        <w:rPr>
          <w:rFonts w:ascii="Times New Roman" w:hAnsi="Times New Roman"/>
          <w:b w:val="0"/>
          <w:sz w:val="28"/>
          <w:szCs w:val="28"/>
        </w:rPr>
        <w:t xml:space="preserve">публичных слушаний </w:t>
      </w:r>
    </w:p>
    <w:p w:rsidR="001D4E9D" w:rsidRDefault="002B771C" w:rsidP="0067152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по теме: </w:t>
      </w:r>
      <w:r w:rsidR="005C0A31">
        <w:rPr>
          <w:rFonts w:ascii="Times New Roman" w:hAnsi="Times New Roman"/>
          <w:b w:val="0"/>
          <w:sz w:val="28"/>
          <w:szCs w:val="28"/>
        </w:rPr>
        <w:t xml:space="preserve">Проект о внесении </w:t>
      </w:r>
      <w:r w:rsidR="0067152E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2C3749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67152E" w:rsidRPr="0067152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Тимашевского района</w:t>
      </w:r>
    </w:p>
    <w:p w:rsidR="0067152E" w:rsidRPr="0067152E" w:rsidRDefault="0067152E" w:rsidP="0067152E"/>
    <w:p w:rsidR="001D4E9D" w:rsidRPr="00A47EE1" w:rsidRDefault="00A47EE1" w:rsidP="005831C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47EE1">
        <w:rPr>
          <w:rFonts w:ascii="Times New Roman" w:hAnsi="Times New Roman" w:cs="Times New Roman"/>
          <w:spacing w:val="-3"/>
          <w:sz w:val="28"/>
          <w:szCs w:val="28"/>
        </w:rPr>
        <w:t>пос.</w:t>
      </w:r>
      <w:r w:rsidR="00F3677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47EE1">
        <w:rPr>
          <w:rFonts w:ascii="Times New Roman" w:hAnsi="Times New Roman" w:cs="Times New Roman"/>
          <w:spacing w:val="-3"/>
          <w:sz w:val="28"/>
          <w:szCs w:val="28"/>
        </w:rPr>
        <w:t>Красный</w:t>
      </w:r>
    </w:p>
    <w:p w:rsidR="001D4E9D" w:rsidRPr="005831C9" w:rsidRDefault="00427BD6" w:rsidP="00583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«13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февраля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>17 г.</w:t>
      </w:r>
      <w:r w:rsidR="00B30F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</w:t>
      </w:r>
      <w:r w:rsidR="007309A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№</w:t>
      </w:r>
      <w:r w:rsidR="006142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4086"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1D4E9D" w:rsidRPr="005831C9" w:rsidRDefault="001D4E9D" w:rsidP="00583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7BD6" w:rsidRPr="005F58D5" w:rsidRDefault="00427BD6" w:rsidP="00427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7BD6" w:rsidRPr="005F58D5" w:rsidRDefault="00427BD6" w:rsidP="00427BD6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Pr="005F58D5">
        <w:rPr>
          <w:rFonts w:ascii="Times New Roman" w:hAnsi="Times New Roman"/>
          <w:color w:val="000000"/>
          <w:sz w:val="28"/>
          <w:szCs w:val="28"/>
        </w:rPr>
        <w:t xml:space="preserve">азначены: </w:t>
      </w:r>
      <w:r w:rsidRPr="005F58D5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Тимашевский район </w:t>
      </w:r>
      <w:r w:rsidR="00CB5536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CB5536">
        <w:rPr>
          <w:rFonts w:ascii="Times New Roman" w:hAnsi="Times New Roman"/>
          <w:sz w:val="28"/>
          <w:szCs w:val="28"/>
        </w:rPr>
        <w:t>9 декабря 2016</w:t>
      </w:r>
      <w:r w:rsidRPr="001A2BE0">
        <w:rPr>
          <w:rFonts w:ascii="Times New Roman" w:hAnsi="Times New Roman"/>
          <w:sz w:val="28"/>
          <w:szCs w:val="28"/>
        </w:rPr>
        <w:t xml:space="preserve"> года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1112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2BE0">
        <w:rPr>
          <w:rFonts w:ascii="Times New Roman" w:hAnsi="Times New Roman"/>
          <w:sz w:val="28"/>
          <w:szCs w:val="28"/>
        </w:rPr>
        <w:t>«О проведении публичных слушаний по проект</w:t>
      </w:r>
      <w:r>
        <w:rPr>
          <w:rFonts w:ascii="Times New Roman" w:hAnsi="Times New Roman"/>
          <w:sz w:val="28"/>
          <w:szCs w:val="28"/>
        </w:rPr>
        <w:t>у</w:t>
      </w:r>
      <w:r w:rsidRPr="001A2BE0">
        <w:rPr>
          <w:rFonts w:ascii="Times New Roman" w:hAnsi="Times New Roman"/>
          <w:sz w:val="28"/>
          <w:szCs w:val="28"/>
        </w:rPr>
        <w:t xml:space="preserve"> о внесении изменений в правила землепользования и застройки </w:t>
      </w:r>
      <w:r>
        <w:rPr>
          <w:rFonts w:ascii="Times New Roman" w:hAnsi="Times New Roman"/>
          <w:sz w:val="28"/>
          <w:szCs w:val="28"/>
        </w:rPr>
        <w:t xml:space="preserve">Поселкового </w:t>
      </w:r>
      <w:r w:rsidRPr="001A2BE0">
        <w:rPr>
          <w:rFonts w:ascii="Times New Roman" w:hAnsi="Times New Roman"/>
          <w:sz w:val="28"/>
          <w:szCs w:val="28"/>
        </w:rPr>
        <w:t>сельск</w:t>
      </w:r>
      <w:r>
        <w:rPr>
          <w:rFonts w:ascii="Times New Roman" w:hAnsi="Times New Roman"/>
          <w:sz w:val="28"/>
          <w:szCs w:val="28"/>
        </w:rPr>
        <w:t>ого</w:t>
      </w:r>
      <w:r w:rsidRPr="001A2BE0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1A2BE0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1A2BE0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5F58D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27BD6" w:rsidRPr="0043125A" w:rsidRDefault="00427BD6" w:rsidP="00427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бнародован: в МБУК «Тимашевская межпоселенческ</w:t>
      </w:r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центральн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библиотек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» муниципального </w:t>
      </w:r>
      <w:r w:rsidRPr="0043125A">
        <w:rPr>
          <w:rFonts w:ascii="Times New Roman" w:hAnsi="Times New Roman" w:cs="Times New Roman"/>
          <w:color w:val="000000"/>
          <w:sz w:val="28"/>
          <w:szCs w:val="28"/>
        </w:rPr>
        <w:t>образования 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E3206" w:rsidRPr="00D77701" w:rsidRDefault="00427BD6" w:rsidP="004E3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D77701">
        <w:rPr>
          <w:rFonts w:ascii="Times New Roman" w:hAnsi="Times New Roman" w:cs="Times New Roman"/>
          <w:color w:val="000000"/>
          <w:sz w:val="28"/>
          <w:szCs w:val="28"/>
        </w:rPr>
        <w:t>роведены: 1</w:t>
      </w:r>
      <w:r>
        <w:rPr>
          <w:rFonts w:ascii="Times New Roman" w:hAnsi="Times New Roman" w:cs="Times New Roman"/>
          <w:color w:val="000000"/>
          <w:sz w:val="28"/>
          <w:szCs w:val="28"/>
        </w:rPr>
        <w:t>3 февраля</w:t>
      </w:r>
      <w:r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584BCF"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4E9D" w:rsidRPr="00D77701">
        <w:rPr>
          <w:rFonts w:ascii="Times New Roman" w:hAnsi="Times New Roman" w:cs="Times New Roman"/>
          <w:color w:val="000000"/>
          <w:sz w:val="28"/>
          <w:szCs w:val="28"/>
        </w:rPr>
        <w:t>по адресу:</w:t>
      </w:r>
      <w:r w:rsidR="004E3206"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3749" w:rsidRPr="004603D6">
        <w:rPr>
          <w:rFonts w:ascii="Times New Roman" w:hAnsi="Times New Roman" w:cs="Times New Roman"/>
          <w:sz w:val="28"/>
          <w:szCs w:val="28"/>
        </w:rPr>
        <w:t>Поселковое</w:t>
      </w:r>
      <w:r w:rsidR="002C3749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F83368" w:rsidRPr="00D77701">
        <w:rPr>
          <w:rFonts w:ascii="Times New Roman" w:hAnsi="Times New Roman" w:cs="Times New Roman"/>
          <w:spacing w:val="-3"/>
          <w:sz w:val="28"/>
          <w:szCs w:val="28"/>
        </w:rPr>
        <w:t xml:space="preserve">сельское поселение, </w:t>
      </w:r>
      <w:r w:rsidR="006B0E38" w:rsidRPr="00A47EE1">
        <w:rPr>
          <w:rFonts w:ascii="Times New Roman" w:hAnsi="Times New Roman" w:cs="Times New Roman"/>
          <w:spacing w:val="-3"/>
          <w:sz w:val="28"/>
          <w:szCs w:val="28"/>
        </w:rPr>
        <w:t>пос.</w:t>
      </w:r>
      <w:r w:rsidR="00F3677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6B0E38" w:rsidRPr="00A47EE1">
        <w:rPr>
          <w:rFonts w:ascii="Times New Roman" w:hAnsi="Times New Roman" w:cs="Times New Roman"/>
          <w:spacing w:val="-3"/>
          <w:sz w:val="28"/>
          <w:szCs w:val="28"/>
        </w:rPr>
        <w:t>Красный, ул.</w:t>
      </w:r>
      <w:r w:rsidR="00F3677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6B0E38" w:rsidRPr="00A47EE1">
        <w:rPr>
          <w:rFonts w:ascii="Times New Roman" w:hAnsi="Times New Roman" w:cs="Times New Roman"/>
          <w:spacing w:val="-3"/>
          <w:sz w:val="28"/>
          <w:szCs w:val="28"/>
        </w:rPr>
        <w:t>Широкая, 1</w:t>
      </w:r>
      <w:r w:rsidR="004E3206" w:rsidRPr="00D77701">
        <w:rPr>
          <w:rFonts w:ascii="Times New Roman" w:hAnsi="Times New Roman" w:cs="Times New Roman"/>
          <w:sz w:val="28"/>
          <w:szCs w:val="28"/>
        </w:rPr>
        <w:t>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3125A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Уполномоченный орган: </w:t>
      </w:r>
      <w:r w:rsidR="00E45CB8" w:rsidRPr="0043125A">
        <w:rPr>
          <w:rFonts w:ascii="Times New Roman" w:hAnsi="Times New Roman" w:cs="Times New Roman"/>
          <w:sz w:val="28"/>
          <w:szCs w:val="28"/>
        </w:rPr>
        <w:t>комиссии по подготовке проекта о внесении изменений в правила землепользования</w:t>
      </w:r>
      <w:r w:rsidR="00E45CB8" w:rsidRPr="005F58D5">
        <w:rPr>
          <w:rFonts w:ascii="Times New Roman" w:hAnsi="Times New Roman" w:cs="Times New Roman"/>
          <w:sz w:val="28"/>
          <w:szCs w:val="28"/>
        </w:rPr>
        <w:t xml:space="preserve"> и застройки сельских поселений Тимашевского района</w:t>
      </w:r>
      <w:r w:rsidR="00161E7A" w:rsidRPr="005F58D5">
        <w:rPr>
          <w:rFonts w:ascii="Times New Roman" w:hAnsi="Times New Roman" w:cs="Times New Roman"/>
          <w:sz w:val="28"/>
          <w:szCs w:val="28"/>
        </w:rPr>
        <w:t>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Присутствовали: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Беликов 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надзорной деятельности  Тимашевского района ГУ МЧС России по Краснодарскому краю;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Бочаров 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Тимашевского ЛТЦ Тимашевского МЦТЭТ Краснодарского филиала ОАО «Ростелеком»;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Головачев 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директор МУП ЖКХ «Поселковое»;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 xml:space="preserve">- Денисенко </w:t>
      </w:r>
      <w:r w:rsidRPr="002C3749"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C3749"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C37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3749">
        <w:rPr>
          <w:rFonts w:ascii="Times New Roman" w:hAnsi="Times New Roman" w:cs="Times New Roman"/>
          <w:sz w:val="28"/>
          <w:szCs w:val="28"/>
        </w:rPr>
        <w:t>- начальник отдела по делам ГО и ЧС, правоохранительной деятельности и вопросам казачества администрации муниципального образования Тимашевский район;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Желтобрюхова 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глава Поселкового сельского поселения Тимашевского района;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Коровко 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C374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749">
        <w:rPr>
          <w:rFonts w:ascii="Times New Roman" w:hAnsi="Times New Roman" w:cs="Times New Roman"/>
          <w:sz w:val="28"/>
          <w:szCs w:val="28"/>
        </w:rPr>
        <w:t>директор филиала ОАО «АТЭК Тимашевские «Тепловые сети»;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Мельников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</w:t>
      </w:r>
      <w:r w:rsidRPr="002C3749">
        <w:rPr>
          <w:rFonts w:ascii="Times New Roman" w:hAnsi="Times New Roman" w:cs="Times New Roman"/>
          <w:bCs/>
          <w:iCs/>
          <w:sz w:val="28"/>
          <w:szCs w:val="28"/>
        </w:rPr>
        <w:t xml:space="preserve">строительства </w:t>
      </w:r>
      <w:r w:rsidRPr="002C3749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Тимашевский район;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Сидорский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территориального отдела Управления Федеральной службы по надзору в сфере защиты прав потребителей и благополучия человека по Краснодарскому краю в Тимашевском, Брюховецком, Приморско-Ахтарском и Каневском районах;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Склярова 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земельных и имущественных отношений администрации муниципального образования Тимашевский район;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Соболев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директор ОАО «Кубаньэнерго»;</w:t>
      </w:r>
    </w:p>
    <w:p w:rsidR="00D77701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Тыванюк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исполнительный директор ОАО «Тимашевскрайгаз».</w:t>
      </w:r>
    </w:p>
    <w:p w:rsidR="001D4E9D" w:rsidRPr="005F58D5" w:rsidRDefault="001D4E9D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749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Председательствующий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4E3206" w:rsidRPr="005F58D5">
        <w:rPr>
          <w:rFonts w:ascii="Times New Roman" w:hAnsi="Times New Roman" w:cs="Times New Roman"/>
          <w:sz w:val="28"/>
          <w:szCs w:val="28"/>
        </w:rPr>
        <w:t xml:space="preserve"> Добрывечер В.А.</w:t>
      </w:r>
    </w:p>
    <w:p w:rsidR="00427BD6" w:rsidRPr="005F58D5" w:rsidRDefault="00427BD6" w:rsidP="00427BD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Секретарь: </w:t>
      </w:r>
      <w:r>
        <w:rPr>
          <w:rFonts w:ascii="Times New Roman" w:hAnsi="Times New Roman" w:cs="Times New Roman"/>
          <w:color w:val="000000"/>
          <w:sz w:val="28"/>
          <w:szCs w:val="28"/>
        </w:rPr>
        <w:t>Комиссаров А.А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7BD6" w:rsidRPr="005F58D5" w:rsidRDefault="00427BD6" w:rsidP="00427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Эксперты: не присутствовали.</w:t>
      </w:r>
    </w:p>
    <w:p w:rsidR="00427BD6" w:rsidRPr="005F58D5" w:rsidRDefault="00427BD6" w:rsidP="00427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Участники публичных слушаний: (количество зарегистрированных участников): не присутствовали.</w:t>
      </w:r>
    </w:p>
    <w:p w:rsidR="00427BD6" w:rsidRPr="005F58D5" w:rsidRDefault="00427BD6" w:rsidP="00427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Участники, имеющие право на выступление: (Ф.И.О.): не присутствовали.</w:t>
      </w:r>
    </w:p>
    <w:p w:rsidR="00427BD6" w:rsidRPr="005F58D5" w:rsidRDefault="00427BD6" w:rsidP="00427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Слушали: п</w:t>
      </w:r>
      <w:r w:rsidRPr="005F58D5">
        <w:rPr>
          <w:rFonts w:ascii="Times New Roman" w:hAnsi="Times New Roman" w:cs="Times New Roman"/>
          <w:sz w:val="28"/>
          <w:szCs w:val="28"/>
        </w:rPr>
        <w:t xml:space="preserve">редседателя комиссии (В.А. Добрывечер) по вопросу рассмотрения проекта </w:t>
      </w:r>
      <w:r w:rsidRPr="005F58D5">
        <w:rPr>
          <w:rFonts w:ascii="Times New Roman" w:hAnsi="Times New Roman"/>
          <w:sz w:val="28"/>
          <w:szCs w:val="28"/>
        </w:rPr>
        <w:t xml:space="preserve">о внесении </w:t>
      </w:r>
      <w:r w:rsidRPr="005F58D5">
        <w:rPr>
          <w:rFonts w:ascii="Times New Roman" w:hAnsi="Times New Roman" w:cs="Times New Roman"/>
          <w:sz w:val="28"/>
          <w:szCs w:val="28"/>
        </w:rPr>
        <w:t xml:space="preserve">изменений в правила землепользования и застройки </w:t>
      </w:r>
      <w:r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Pr="005F58D5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района.</w:t>
      </w:r>
    </w:p>
    <w:p w:rsidR="00427BD6" w:rsidRDefault="00427BD6" w:rsidP="00427B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58D5">
        <w:rPr>
          <w:rFonts w:ascii="Times New Roman" w:hAnsi="Times New Roman" w:cs="Times New Roman"/>
          <w:sz w:val="28"/>
          <w:szCs w:val="28"/>
        </w:rPr>
        <w:t>В.А. Добрывечер, доложил о том, что настоящие публичные слушания</w:t>
      </w:r>
      <w:r w:rsidRPr="005F58D5">
        <w:rPr>
          <w:rFonts w:ascii="Times New Roman" w:hAnsi="Times New Roman" w:cs="Times New Roman"/>
        </w:rPr>
        <w:t xml:space="preserve">  </w:t>
      </w:r>
      <w:r w:rsidRPr="005F58D5">
        <w:rPr>
          <w:rFonts w:ascii="Times New Roman" w:hAnsi="Times New Roman" w:cs="Times New Roman"/>
          <w:sz w:val="28"/>
          <w:szCs w:val="28"/>
        </w:rPr>
        <w:t>проходят в соответствии</w:t>
      </w:r>
      <w:r w:rsidRPr="005F58D5">
        <w:rPr>
          <w:rFonts w:ascii="Times New Roman" w:hAnsi="Times New Roman" w:cs="Times New Roman"/>
        </w:rPr>
        <w:t xml:space="preserve"> </w:t>
      </w:r>
      <w:r w:rsidRPr="005F58D5">
        <w:rPr>
          <w:rFonts w:ascii="Times New Roman" w:hAnsi="Times New Roman" w:cs="Times New Roman"/>
          <w:sz w:val="28"/>
          <w:szCs w:val="28"/>
        </w:rPr>
        <w:t xml:space="preserve">с Положением о порядке организации и проведения публичных слушаний в муниципальном образовании Тимашевский район, утвержденным решением Совета муниципального образования Тимашевский район от 27 января 2016 года № 39, постановлением администрации муниципального образования Тимашевский район </w:t>
      </w:r>
      <w:r w:rsidR="00CB5536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CB5536">
        <w:rPr>
          <w:rFonts w:ascii="Times New Roman" w:hAnsi="Times New Roman"/>
          <w:sz w:val="28"/>
          <w:szCs w:val="28"/>
        </w:rPr>
        <w:t>9 декабря 2016</w:t>
      </w:r>
      <w:r w:rsidRPr="001A2BE0">
        <w:rPr>
          <w:rFonts w:ascii="Times New Roman" w:hAnsi="Times New Roman"/>
          <w:sz w:val="28"/>
          <w:szCs w:val="28"/>
        </w:rPr>
        <w:t xml:space="preserve"> года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1112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2BE0">
        <w:rPr>
          <w:rFonts w:ascii="Times New Roman" w:hAnsi="Times New Roman"/>
          <w:sz w:val="28"/>
          <w:szCs w:val="28"/>
        </w:rPr>
        <w:t>«О проведении публичных слушаний по проект</w:t>
      </w:r>
      <w:r>
        <w:rPr>
          <w:rFonts w:ascii="Times New Roman" w:hAnsi="Times New Roman"/>
          <w:sz w:val="28"/>
          <w:szCs w:val="28"/>
        </w:rPr>
        <w:t>у</w:t>
      </w:r>
      <w:r w:rsidRPr="001A2BE0">
        <w:rPr>
          <w:rFonts w:ascii="Times New Roman" w:hAnsi="Times New Roman"/>
          <w:sz w:val="28"/>
          <w:szCs w:val="28"/>
        </w:rPr>
        <w:t xml:space="preserve"> о внесении изменений в правила землепользования и застройки </w:t>
      </w:r>
      <w:r>
        <w:rPr>
          <w:rFonts w:ascii="Times New Roman" w:hAnsi="Times New Roman"/>
          <w:sz w:val="28"/>
          <w:szCs w:val="28"/>
        </w:rPr>
        <w:t xml:space="preserve">Поселкового </w:t>
      </w:r>
      <w:r w:rsidRPr="001A2BE0">
        <w:rPr>
          <w:rFonts w:ascii="Times New Roman" w:hAnsi="Times New Roman"/>
          <w:sz w:val="28"/>
          <w:szCs w:val="28"/>
        </w:rPr>
        <w:t>сельск</w:t>
      </w:r>
      <w:r>
        <w:rPr>
          <w:rFonts w:ascii="Times New Roman" w:hAnsi="Times New Roman"/>
          <w:sz w:val="28"/>
          <w:szCs w:val="28"/>
        </w:rPr>
        <w:t>ого</w:t>
      </w:r>
      <w:r w:rsidRPr="001A2BE0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1A2BE0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1A2BE0">
        <w:rPr>
          <w:rFonts w:ascii="Times New Roman" w:hAnsi="Times New Roman"/>
          <w:color w:val="000000"/>
          <w:sz w:val="28"/>
          <w:szCs w:val="28"/>
        </w:rPr>
        <w:t>»</w:t>
      </w:r>
      <w:r w:rsidRPr="002D73C1">
        <w:rPr>
          <w:rFonts w:ascii="Times New Roman" w:hAnsi="Times New Roman" w:cs="Times New Roman"/>
          <w:sz w:val="28"/>
          <w:szCs w:val="28"/>
        </w:rPr>
        <w:t>.</w:t>
      </w:r>
    </w:p>
    <w:p w:rsidR="00427BD6" w:rsidRPr="000E6C5B" w:rsidRDefault="00427BD6" w:rsidP="00427BD6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D77701">
        <w:rPr>
          <w:rFonts w:ascii="Times New Roman" w:hAnsi="Times New Roman" w:cs="Times New Roman"/>
          <w:sz w:val="28"/>
        </w:rPr>
        <w:t xml:space="preserve">Проект по внесению изменений </w:t>
      </w:r>
      <w:r w:rsidRPr="00D77701">
        <w:rPr>
          <w:rFonts w:ascii="Times New Roman" w:hAnsi="Times New Roman" w:cs="Times New Roman"/>
          <w:sz w:val="28"/>
          <w:szCs w:val="28"/>
        </w:rPr>
        <w:t xml:space="preserve">в правила землепользования и застройки </w:t>
      </w:r>
      <w:r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Pr="00D77701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</w:t>
      </w:r>
      <w:r w:rsidRPr="00D77701">
        <w:rPr>
          <w:rFonts w:ascii="Times New Roman" w:hAnsi="Times New Roman" w:cs="Times New Roman"/>
          <w:sz w:val="28"/>
        </w:rPr>
        <w:t xml:space="preserve">, выполнен с целью </w:t>
      </w:r>
      <w:r>
        <w:rPr>
          <w:rFonts w:ascii="Times New Roman" w:hAnsi="Times New Roman" w:cs="Times New Roman"/>
          <w:sz w:val="28"/>
          <w:szCs w:val="28"/>
        </w:rPr>
        <w:t>корректировки</w:t>
      </w:r>
      <w:r w:rsidRPr="00D77701">
        <w:rPr>
          <w:rFonts w:ascii="Times New Roman" w:hAnsi="Times New Roman" w:cs="Times New Roman"/>
          <w:sz w:val="28"/>
          <w:szCs w:val="28"/>
        </w:rPr>
        <w:t xml:space="preserve"> территориальн</w:t>
      </w:r>
      <w:r>
        <w:rPr>
          <w:rFonts w:ascii="Times New Roman" w:hAnsi="Times New Roman" w:cs="Times New Roman"/>
          <w:sz w:val="28"/>
          <w:szCs w:val="28"/>
        </w:rPr>
        <w:t>ых зон</w:t>
      </w:r>
      <w:r w:rsidRPr="00D77701">
        <w:rPr>
          <w:rFonts w:ascii="Times New Roman" w:hAnsi="Times New Roman" w:cs="Times New Roman"/>
          <w:sz w:val="28"/>
          <w:szCs w:val="28"/>
        </w:rPr>
        <w:t xml:space="preserve"> правил землепользования и застройки </w:t>
      </w:r>
      <w:r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Pr="000E6C5B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</w:t>
      </w:r>
      <w:r w:rsidRPr="000E6C5B">
        <w:rPr>
          <w:rFonts w:ascii="Times New Roman" w:hAnsi="Times New Roman" w:cs="Times New Roman"/>
          <w:sz w:val="28"/>
        </w:rPr>
        <w:t xml:space="preserve">. </w:t>
      </w:r>
    </w:p>
    <w:p w:rsidR="00427BD6" w:rsidRPr="005831C9" w:rsidRDefault="00427BD6" w:rsidP="00427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внесенных рекомендаций и предложений в устной и письменной форме </w:t>
      </w:r>
      <w:r>
        <w:rPr>
          <w:rFonts w:ascii="Times New Roman" w:hAnsi="Times New Roman" w:cs="Times New Roman"/>
          <w:color w:val="000000"/>
          <w:sz w:val="28"/>
          <w:szCs w:val="28"/>
        </w:rPr>
        <w:t>не поступали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, в том числе:</w:t>
      </w:r>
    </w:p>
    <w:p w:rsidR="00427BD6" w:rsidRPr="005831C9" w:rsidRDefault="00427BD6" w:rsidP="00427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5700"/>
        <w:gridCol w:w="3420"/>
      </w:tblGrid>
      <w:tr w:rsidR="00427BD6" w:rsidRPr="005831C9" w:rsidTr="001A21D6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D6" w:rsidRPr="005831C9" w:rsidRDefault="00427BD6" w:rsidP="001A21D6">
            <w:pPr>
              <w:pStyle w:val="ConsPlusCell"/>
              <w:rPr>
                <w:color w:val="000000"/>
              </w:rPr>
            </w:pPr>
            <w:r w:rsidRPr="005831C9">
              <w:rPr>
                <w:color w:val="000000"/>
              </w:rPr>
              <w:t xml:space="preserve"> № </w:t>
            </w:r>
            <w:r w:rsidRPr="005831C9">
              <w:rPr>
                <w:color w:val="000000"/>
              </w:rPr>
              <w:br/>
              <w:t>п/п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D6" w:rsidRPr="005831C9" w:rsidRDefault="00427BD6" w:rsidP="001A21D6">
            <w:pPr>
              <w:pStyle w:val="ConsPlusCell"/>
              <w:jc w:val="center"/>
              <w:rPr>
                <w:color w:val="000000"/>
              </w:rPr>
            </w:pPr>
            <w:r w:rsidRPr="005831C9">
              <w:rPr>
                <w:color w:val="000000"/>
              </w:rPr>
              <w:t>Рекомендации и предложения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D6" w:rsidRPr="005831C9" w:rsidRDefault="00427BD6" w:rsidP="001A21D6">
            <w:pPr>
              <w:pStyle w:val="ConsPlusCell"/>
              <w:rPr>
                <w:color w:val="000000"/>
              </w:rPr>
            </w:pPr>
            <w:r w:rsidRPr="005831C9">
              <w:rPr>
                <w:color w:val="000000"/>
              </w:rPr>
              <w:t xml:space="preserve">        Заявитель          </w:t>
            </w:r>
          </w:p>
        </w:tc>
      </w:tr>
      <w:tr w:rsidR="00427BD6" w:rsidRPr="005831C9" w:rsidTr="001A21D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D6" w:rsidRPr="005831C9" w:rsidRDefault="00427BD6" w:rsidP="001A21D6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D6" w:rsidRPr="005831C9" w:rsidRDefault="00427BD6" w:rsidP="001A21D6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>Не поступали</w:t>
            </w: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D6" w:rsidRPr="005831C9" w:rsidRDefault="00427BD6" w:rsidP="001A21D6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 xml:space="preserve">Отсутствует </w:t>
            </w:r>
          </w:p>
        </w:tc>
      </w:tr>
      <w:tr w:rsidR="00427BD6" w:rsidRPr="005831C9" w:rsidTr="001A21D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D6" w:rsidRPr="005831C9" w:rsidRDefault="00427BD6" w:rsidP="001A21D6">
            <w:pPr>
              <w:pStyle w:val="ConsPlusCell"/>
              <w:rPr>
                <w:color w:val="000000"/>
              </w:rPr>
            </w:pP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D6" w:rsidRPr="005831C9" w:rsidRDefault="00427BD6" w:rsidP="001A21D6">
            <w:pPr>
              <w:pStyle w:val="ConsPlusCell"/>
              <w:rPr>
                <w:color w:val="000000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D6" w:rsidRPr="005831C9" w:rsidRDefault="00427BD6" w:rsidP="001A21D6">
            <w:pPr>
              <w:pStyle w:val="ConsPlusCell"/>
              <w:rPr>
                <w:color w:val="000000"/>
              </w:rPr>
            </w:pPr>
          </w:p>
        </w:tc>
      </w:tr>
      <w:tr w:rsidR="00427BD6" w:rsidRPr="005831C9" w:rsidTr="001A21D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D6" w:rsidRPr="005831C9" w:rsidRDefault="00427BD6" w:rsidP="001A21D6">
            <w:pPr>
              <w:pStyle w:val="ConsPlusCell"/>
              <w:rPr>
                <w:color w:val="000000"/>
              </w:rPr>
            </w:pP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D6" w:rsidRPr="005831C9" w:rsidRDefault="00427BD6" w:rsidP="001A21D6">
            <w:pPr>
              <w:pStyle w:val="ConsPlusCell"/>
              <w:rPr>
                <w:color w:val="000000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D6" w:rsidRPr="005831C9" w:rsidRDefault="00427BD6" w:rsidP="001A21D6">
            <w:pPr>
              <w:pStyle w:val="ConsPlusCell"/>
              <w:rPr>
                <w:color w:val="000000"/>
              </w:rPr>
            </w:pPr>
          </w:p>
        </w:tc>
      </w:tr>
    </w:tbl>
    <w:p w:rsidR="00427BD6" w:rsidRPr="004E3206" w:rsidRDefault="00427BD6" w:rsidP="00427B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7BD6" w:rsidRDefault="00427BD6" w:rsidP="00427B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85440" w:rsidRPr="005831C9" w:rsidRDefault="00985440" w:rsidP="009854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4E3206">
        <w:rPr>
          <w:rFonts w:ascii="Times New Roman" w:hAnsi="Times New Roman" w:cs="Times New Roman"/>
          <w:sz w:val="28"/>
          <w:szCs w:val="28"/>
          <w:u w:val="single"/>
        </w:rPr>
        <w:t>Добрывечер В.А</w:t>
      </w:r>
      <w:r w:rsidRPr="004E32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985440" w:rsidRPr="005831C9" w:rsidRDefault="00985440" w:rsidP="009854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(подпись)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</w:p>
    <w:p w:rsidR="00985440" w:rsidRPr="005831C9" w:rsidRDefault="00985440" w:rsidP="009854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Секретарь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________________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_Комиссаров А.А.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</w:p>
    <w:p w:rsidR="00985440" w:rsidRPr="005831C9" w:rsidRDefault="00985440" w:rsidP="009854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(подпись)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985440" w:rsidRDefault="00985440" w:rsidP="009854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27BD6" w:rsidRDefault="00427BD6" w:rsidP="00427B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27BD6" w:rsidRDefault="00427BD6" w:rsidP="00427B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D4E9D" w:rsidRPr="005831C9" w:rsidRDefault="001D4E9D" w:rsidP="005831C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D4E9D" w:rsidRPr="005831C9" w:rsidSect="00061876">
      <w:headerReference w:type="even" r:id="rId6"/>
      <w:headerReference w:type="default" r:id="rId7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304" w:rsidRDefault="00776304" w:rsidP="00C1712E">
      <w:pPr>
        <w:spacing w:after="0" w:line="240" w:lineRule="auto"/>
      </w:pPr>
      <w:r>
        <w:separator/>
      </w:r>
    </w:p>
  </w:endnote>
  <w:endnote w:type="continuationSeparator" w:id="1">
    <w:p w:rsidR="00776304" w:rsidRDefault="00776304" w:rsidP="00C17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304" w:rsidRDefault="00776304" w:rsidP="00C1712E">
      <w:pPr>
        <w:spacing w:after="0" w:line="240" w:lineRule="auto"/>
      </w:pPr>
      <w:r>
        <w:separator/>
      </w:r>
    </w:p>
  </w:footnote>
  <w:footnote w:type="continuationSeparator" w:id="1">
    <w:p w:rsidR="00776304" w:rsidRDefault="00776304" w:rsidP="00C17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Default="00F00633" w:rsidP="000618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DE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6AC5" w:rsidRDefault="0077630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Pr="000C1E77" w:rsidRDefault="00F00633" w:rsidP="00061876">
    <w:pPr>
      <w:pStyle w:val="a3"/>
      <w:framePr w:wrap="around" w:vAnchor="text" w:hAnchor="margin" w:xAlign="center" w:y="1"/>
      <w:rPr>
        <w:rStyle w:val="a5"/>
        <w:color w:val="FFFFFF"/>
      </w:rPr>
    </w:pPr>
    <w:r w:rsidRPr="000C1E77">
      <w:rPr>
        <w:rStyle w:val="a5"/>
        <w:color w:val="FFFFFF"/>
      </w:rPr>
      <w:fldChar w:fldCharType="begin"/>
    </w:r>
    <w:r w:rsidR="000F2DE1" w:rsidRPr="000C1E77">
      <w:rPr>
        <w:rStyle w:val="a5"/>
        <w:color w:val="FFFFFF"/>
      </w:rPr>
      <w:instrText xml:space="preserve">PAGE  </w:instrText>
    </w:r>
    <w:r w:rsidRPr="000C1E77">
      <w:rPr>
        <w:rStyle w:val="a5"/>
        <w:color w:val="FFFFFF"/>
      </w:rPr>
      <w:fldChar w:fldCharType="separate"/>
    </w:r>
    <w:r w:rsidR="00CB5536">
      <w:rPr>
        <w:rStyle w:val="a5"/>
        <w:noProof/>
        <w:color w:val="FFFFFF"/>
      </w:rPr>
      <w:t>2</w:t>
    </w:r>
    <w:r w:rsidRPr="000C1E77">
      <w:rPr>
        <w:rStyle w:val="a5"/>
        <w:color w:val="FFFFFF"/>
      </w:rPr>
      <w:fldChar w:fldCharType="end"/>
    </w:r>
  </w:p>
  <w:p w:rsidR="00D46AC5" w:rsidRDefault="0077630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D4E9D"/>
    <w:rsid w:val="00001959"/>
    <w:rsid w:val="00013703"/>
    <w:rsid w:val="00026806"/>
    <w:rsid w:val="00044937"/>
    <w:rsid w:val="00056180"/>
    <w:rsid w:val="00062BC4"/>
    <w:rsid w:val="00071B13"/>
    <w:rsid w:val="00095452"/>
    <w:rsid w:val="000A5968"/>
    <w:rsid w:val="000A7CB2"/>
    <w:rsid w:val="000B1781"/>
    <w:rsid w:val="000D3297"/>
    <w:rsid w:val="000E6C5B"/>
    <w:rsid w:val="000F26D5"/>
    <w:rsid w:val="000F2DE1"/>
    <w:rsid w:val="00100C4F"/>
    <w:rsid w:val="00101525"/>
    <w:rsid w:val="0015501B"/>
    <w:rsid w:val="00161E7A"/>
    <w:rsid w:val="00174677"/>
    <w:rsid w:val="00187FB4"/>
    <w:rsid w:val="0019042E"/>
    <w:rsid w:val="001C19A6"/>
    <w:rsid w:val="001D4E9D"/>
    <w:rsid w:val="0024568D"/>
    <w:rsid w:val="002B4B49"/>
    <w:rsid w:val="002B771C"/>
    <w:rsid w:val="002C3749"/>
    <w:rsid w:val="002D70CE"/>
    <w:rsid w:val="002D73C1"/>
    <w:rsid w:val="00310459"/>
    <w:rsid w:val="00363EA8"/>
    <w:rsid w:val="00381E08"/>
    <w:rsid w:val="003A35E0"/>
    <w:rsid w:val="003A7DA8"/>
    <w:rsid w:val="003B563B"/>
    <w:rsid w:val="00401530"/>
    <w:rsid w:val="00405FF5"/>
    <w:rsid w:val="00416003"/>
    <w:rsid w:val="0042707E"/>
    <w:rsid w:val="00427BD6"/>
    <w:rsid w:val="0043125A"/>
    <w:rsid w:val="00443FCC"/>
    <w:rsid w:val="004603D6"/>
    <w:rsid w:val="00463D3B"/>
    <w:rsid w:val="00472E7D"/>
    <w:rsid w:val="0049374F"/>
    <w:rsid w:val="004B316F"/>
    <w:rsid w:val="004D01F2"/>
    <w:rsid w:val="004E3206"/>
    <w:rsid w:val="004F1833"/>
    <w:rsid w:val="005207DC"/>
    <w:rsid w:val="00521F80"/>
    <w:rsid w:val="005831C9"/>
    <w:rsid w:val="00584BCF"/>
    <w:rsid w:val="005C0A31"/>
    <w:rsid w:val="005C7C46"/>
    <w:rsid w:val="005F58D5"/>
    <w:rsid w:val="006043FA"/>
    <w:rsid w:val="00614226"/>
    <w:rsid w:val="00670899"/>
    <w:rsid w:val="0067152E"/>
    <w:rsid w:val="00677FEC"/>
    <w:rsid w:val="0068331B"/>
    <w:rsid w:val="006B0E38"/>
    <w:rsid w:val="006D547C"/>
    <w:rsid w:val="007055FB"/>
    <w:rsid w:val="007225E6"/>
    <w:rsid w:val="00723E9C"/>
    <w:rsid w:val="00727374"/>
    <w:rsid w:val="007309AC"/>
    <w:rsid w:val="00741574"/>
    <w:rsid w:val="0075209F"/>
    <w:rsid w:val="0076279D"/>
    <w:rsid w:val="00767391"/>
    <w:rsid w:val="00776304"/>
    <w:rsid w:val="007A1CDB"/>
    <w:rsid w:val="007A4335"/>
    <w:rsid w:val="007C0976"/>
    <w:rsid w:val="007C1F47"/>
    <w:rsid w:val="007C5D94"/>
    <w:rsid w:val="00837FBC"/>
    <w:rsid w:val="00847AD8"/>
    <w:rsid w:val="00874E01"/>
    <w:rsid w:val="00886193"/>
    <w:rsid w:val="008A700B"/>
    <w:rsid w:val="008B6204"/>
    <w:rsid w:val="008E3D2B"/>
    <w:rsid w:val="00924A70"/>
    <w:rsid w:val="00930192"/>
    <w:rsid w:val="0093176B"/>
    <w:rsid w:val="00946572"/>
    <w:rsid w:val="00953964"/>
    <w:rsid w:val="00985440"/>
    <w:rsid w:val="009B051C"/>
    <w:rsid w:val="009C6BA5"/>
    <w:rsid w:val="00A16805"/>
    <w:rsid w:val="00A47EE1"/>
    <w:rsid w:val="00A5385E"/>
    <w:rsid w:val="00AB5FAB"/>
    <w:rsid w:val="00B13EC6"/>
    <w:rsid w:val="00B30FD1"/>
    <w:rsid w:val="00B44086"/>
    <w:rsid w:val="00B55301"/>
    <w:rsid w:val="00B7497B"/>
    <w:rsid w:val="00B97F69"/>
    <w:rsid w:val="00BC1759"/>
    <w:rsid w:val="00BE79D3"/>
    <w:rsid w:val="00C146B4"/>
    <w:rsid w:val="00C1712E"/>
    <w:rsid w:val="00C34082"/>
    <w:rsid w:val="00C52FFB"/>
    <w:rsid w:val="00C55498"/>
    <w:rsid w:val="00C663EF"/>
    <w:rsid w:val="00CA7D89"/>
    <w:rsid w:val="00CB5536"/>
    <w:rsid w:val="00D00675"/>
    <w:rsid w:val="00D023B3"/>
    <w:rsid w:val="00D106D2"/>
    <w:rsid w:val="00D36E93"/>
    <w:rsid w:val="00D565E2"/>
    <w:rsid w:val="00D769AB"/>
    <w:rsid w:val="00D77701"/>
    <w:rsid w:val="00D960F0"/>
    <w:rsid w:val="00DD2D61"/>
    <w:rsid w:val="00E01391"/>
    <w:rsid w:val="00E024C6"/>
    <w:rsid w:val="00E41C3B"/>
    <w:rsid w:val="00E45CB8"/>
    <w:rsid w:val="00E60048"/>
    <w:rsid w:val="00E76BF2"/>
    <w:rsid w:val="00E8582C"/>
    <w:rsid w:val="00EA661D"/>
    <w:rsid w:val="00EC0DF3"/>
    <w:rsid w:val="00EC2735"/>
    <w:rsid w:val="00ED5806"/>
    <w:rsid w:val="00F00633"/>
    <w:rsid w:val="00F36775"/>
    <w:rsid w:val="00F530AB"/>
    <w:rsid w:val="00F60863"/>
    <w:rsid w:val="00F6177E"/>
    <w:rsid w:val="00F81D06"/>
    <w:rsid w:val="00F83368"/>
    <w:rsid w:val="00F84871"/>
    <w:rsid w:val="00F93D32"/>
    <w:rsid w:val="00FA3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12E"/>
  </w:style>
  <w:style w:type="paragraph" w:styleId="1">
    <w:name w:val="heading 1"/>
    <w:basedOn w:val="a"/>
    <w:next w:val="a"/>
    <w:link w:val="10"/>
    <w:qFormat/>
    <w:rsid w:val="00363EA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D4E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1D4E9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1D4E9D"/>
  </w:style>
  <w:style w:type="character" w:customStyle="1" w:styleId="a6">
    <w:name w:val="Гипертекстовая ссылка"/>
    <w:rsid w:val="001D4E9D"/>
    <w:rPr>
      <w:b/>
      <w:bCs/>
      <w:color w:val="106BBE"/>
      <w:sz w:val="26"/>
      <w:szCs w:val="26"/>
    </w:rPr>
  </w:style>
  <w:style w:type="paragraph" w:customStyle="1" w:styleId="a7">
    <w:name w:val="Нормальный (таблица)"/>
    <w:basedOn w:val="a"/>
    <w:next w:val="a"/>
    <w:rsid w:val="001D4E9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8">
    <w:name w:val="Прижатый влево"/>
    <w:basedOn w:val="a"/>
    <w:next w:val="a"/>
    <w:rsid w:val="001D4E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Normal">
    <w:name w:val="ConsNormal"/>
    <w:rsid w:val="001D4E9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Cell">
    <w:name w:val="ConsPlusCell"/>
    <w:rsid w:val="001D4E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363EA8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9">
    <w:name w:val="Body Text"/>
    <w:basedOn w:val="a"/>
    <w:link w:val="aa"/>
    <w:unhideWhenUsed/>
    <w:rsid w:val="0095396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953964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7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Архитектура</Company>
  <LinksUpToDate>false</LinksUpToDate>
  <CharactersWithSpaces>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2017-02-20T07:33:00Z</cp:lastPrinted>
  <dcterms:created xsi:type="dcterms:W3CDTF">2016-11-05T16:48:00Z</dcterms:created>
  <dcterms:modified xsi:type="dcterms:W3CDTF">2017-02-20T07:33:00Z</dcterms:modified>
</cp:coreProperties>
</file>